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41A6" w14:textId="0E4B7C41" w:rsidR="00F056E9" w:rsidRDefault="00F056E9" w:rsidP="00F056E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437C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F10C4E7" wp14:editId="7239070E">
            <wp:simplePos x="0" y="0"/>
            <wp:positionH relativeFrom="column">
              <wp:posOffset>5238750</wp:posOffset>
            </wp:positionH>
            <wp:positionV relativeFrom="paragraph">
              <wp:posOffset>-596900</wp:posOffset>
            </wp:positionV>
            <wp:extent cx="913765" cy="1142365"/>
            <wp:effectExtent l="0" t="0" r="635" b="635"/>
            <wp:wrapNone/>
            <wp:docPr id="2" name="รูปภาพ 2" descr="E:\3320500033635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320500033635-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3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14:paraId="57F8374A" w14:textId="77777777" w:rsidR="00F056E9" w:rsidRDefault="00F056E9" w:rsidP="00F056E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985C271" w14:textId="77777777" w:rsidR="00F056E9" w:rsidRPr="00C33B9B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3B9B">
        <w:rPr>
          <w:rFonts w:ascii="TH SarabunIT๙" w:hAnsi="TH SarabunIT๙" w:cs="TH SarabunIT๙" w:hint="cs"/>
          <w:sz w:val="32"/>
          <w:szCs w:val="32"/>
          <w:cs/>
        </w:rPr>
        <w:t>เทคนิคการสร้างและพัฒนาผู้นำในการขับเคลื่อนสัมมาชีพชุมชน</w:t>
      </w:r>
    </w:p>
    <w:p w14:paraId="686DF317" w14:textId="1A6A64DC" w:rsidR="00F056E9" w:rsidRPr="00C33B9B" w:rsidRDefault="00F056E9" w:rsidP="00F056E9">
      <w:pPr>
        <w:pStyle w:val="Default"/>
        <w:ind w:left="2127" w:hanging="142"/>
        <w:rPr>
          <w:rFonts w:ascii="TH SarabunPSK" w:hAnsi="TH SarabunPSK" w:cs="TH SarabunPSK"/>
          <w:sz w:val="32"/>
          <w:szCs w:val="32"/>
          <w:cs/>
        </w:rPr>
      </w:pPr>
      <w:r w:rsidRPr="00C33B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33B9B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ครัวเรือนสัมมาชีพชุมชนตัวอย่าง บ้านหนองใหญ่ หมู่ 2 ต.หนองใหญ่ อ.</w:t>
      </w:r>
      <w:r w:rsidRPr="00C33B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33B9B">
        <w:rPr>
          <w:rFonts w:ascii="TH SarabunIT๙" w:eastAsia="Times New Roman" w:hAnsi="TH SarabunIT๙" w:cs="TH SarabunIT๙"/>
          <w:sz w:val="32"/>
          <w:szCs w:val="32"/>
          <w:cs/>
        </w:rPr>
        <w:t>ปราสาท จ.สุรินทร์</w:t>
      </w:r>
    </w:p>
    <w:p w14:paraId="5D13B12A" w14:textId="412A5996" w:rsidR="00F056E9" w:rsidRPr="00A650C0" w:rsidRDefault="00F056E9" w:rsidP="00F056E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33B9B" w:rsidRPr="00C33B9B">
        <w:rPr>
          <w:rFonts w:ascii="TH SarabunIT๙" w:eastAsia="Times New Roman" w:hAnsi="TH SarabunIT๙" w:cs="TH SarabunIT๙"/>
          <w:sz w:val="32"/>
          <w:szCs w:val="32"/>
          <w:cs/>
        </w:rPr>
        <w:t>จ่าสิบตรีวุฒิชัย  ชุ่มสูงเนิน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นักวิชาการพัฒนาชุมชนชำนาญการ</w:t>
      </w:r>
    </w:p>
    <w:p w14:paraId="5780831B" w14:textId="77777777" w:rsidR="00F056E9" w:rsidRDefault="00F056E9" w:rsidP="00F056E9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</w:p>
    <w:p w14:paraId="78327D65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14:paraId="44017CAF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เทคนิคการสร้างและพัฒนาผู้นำในการขับเคลื่อนสัมมาชีพชุมชน</w:t>
      </w:r>
    </w:p>
    <w:p w14:paraId="08191C1F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14:paraId="46587CDF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14:paraId="4BBB45E9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A75DFBF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14:paraId="47159600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2286242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14:paraId="024E32CE" w14:textId="77777777" w:rsidR="00F056E9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เทคนิคการส่งเสริมกองทุนชุมชนให้เกิดการบริหารงานตามหลักธรรมาภิบาล</w:t>
      </w:r>
    </w:p>
    <w:p w14:paraId="0CFFBE7D" w14:textId="77777777" w:rsidR="00F056E9" w:rsidRPr="00A650C0" w:rsidRDefault="00F056E9" w:rsidP="00F056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เทคนิคการเสริมสร้างองค์กรให้มีสมรรถนะสูง (เป็นบุคลากรทันสมัย พึฒนาองค์กร)         </w:t>
      </w:r>
    </w:p>
    <w:p w14:paraId="4A3B76FC" w14:textId="77777777" w:rsidR="00F056E9" w:rsidRDefault="00F056E9" w:rsidP="00F056E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ที่มาและความสำคัญในการจัดทำองค์ความรู้ </w:t>
      </w:r>
    </w:p>
    <w:p w14:paraId="1BF8F4FE" w14:textId="77777777" w:rsidR="00C33B9B" w:rsidRPr="00C33B9B" w:rsidRDefault="00F056E9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3B9B"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สัมมาชีพ 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และมีรายได้มากว่ารายจ่าย เป็นความพยายามที่จะปรับจากการทำมาหากินเป็นทำมาค้าขาย โดยไม่ได้เอากำไรสูงสุดเป็นตัวตั้ง หรือเป็นเป้าหมายสุดท้าย และต้องคำนึงถึงความเป็นธรรมทางสังคม กล่าวคือ ความสุขของตนและคนทำงาน รวมถึงประโยชน์ของผู้บริโภค และผู้รับบริการเป็นหลัก </w:t>
      </w:r>
    </w:p>
    <w:p w14:paraId="38DB790F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      </w:t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  <w:t>ครัวเรือนสัมมาชีพ หมายถึง ครัวเรือนในหมู่บ้านตามยุทธศาสตร์ที่ 1  หมู่บ้า</w:t>
      </w:r>
      <w:r w:rsidRPr="00C33B9B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น </w:t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จำนวนหมู่บ้านละ 20 ครัวเรือน ที่ผ่านการอบรมส่งเสริมการสร้างสัมมาชีพชุมชนในระดับหมู่บ้าน จำนวน 5 วัน </w:t>
      </w:r>
    </w:p>
    <w:p w14:paraId="56C0048C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144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ครัวเรือนสัมมาชีพชุมชนตัวอย่าง หมายถึง ครัวเรือนสัมมาชีพชุมชนที่ผ่านการคัดเลือกตามเกณฑ์ที่กำหนดในระดับอำเภอ จังหวัด หรือระดับภาค ครัวเรือนสัมมาชีพชุมชน 20 ครัวเรือน เข้ารับการอบรมส่งเสริมการสร้างสัมมาชีพชุมชนในระดับหมู่บ้าน จำนวน 5 วัน เพื่อส่งเสริมอาชีพตามแนวทางสัมมาชีพชุมชน โดยทีมวิทยากรสัมมาชีพชุมชนระดับหมู่บ้าน จำนวน 5 คน เป็นผู้ดำเนินการจัดฝึกอบรม โดยมีเจ้าหน้าที่พัฒนาชุมชนอำเภอและภาคีการพัฒนาเข้าร่วมให้การสนับสนุน  </w:t>
      </w:r>
    </w:p>
    <w:p w14:paraId="1F7B4F5F" w14:textId="77777777" w:rsidR="00C33B9B" w:rsidRPr="00C33B9B" w:rsidRDefault="00C33B9B" w:rsidP="00C33B9B">
      <w:pPr>
        <w:tabs>
          <w:tab w:val="left" w:pos="993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33B9B">
        <w:rPr>
          <w:rFonts w:ascii="TH SarabunIT๙" w:hAnsi="TH SarabunIT๙" w:cs="TH SarabunIT๙"/>
          <w:sz w:val="32"/>
          <w:szCs w:val="32"/>
          <w:cs/>
        </w:rPr>
        <w:t>ขุมความรู้</w:t>
      </w:r>
    </w:p>
    <w:p w14:paraId="58A0A130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1. ครัวเรือนสัมมาชีพชุมชน เข้ารับการอบรมส่งเสริมการสร้างสัมมาชีพชุมชนในระดับหมู่บ้าน 3 วัน เพื่อส่งเสริมอาชีพตามแนวทางสัมมาชีพชุมชน พร้อมทั้งวิเคราะห์สถานการณ์ความต้องการอาชีพของครัวเรือนเป้าหมายที่ต้องการฝึกอาชีพ </w:t>
      </w:r>
    </w:p>
    <w:p w14:paraId="255498B0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2. ครัวเรือนสัมมาชีพชุมชน ศึกษาดูงานด้านอาชีพ  1 วัน จากบ้านกันตวจระมวล หมู่ 1 ตำบลกันตวจระมวล อำเภอปราสาท จังหวัดสุรินทร์  โดยได้รับความรู้จากวิทยากรผู้นำสัมมาชีพบ้านกันตวจระมวล </w:t>
      </w:r>
    </w:p>
    <w:p w14:paraId="39726125" w14:textId="5403D233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3. ครัวเรือนสัมมาชีพชุมชนได้รับการสนับสนุนปัจจัยการผลิตด้านการทอผ้าไหม โดยทีมวิทยากรสัมมาชีพชุมชนระดับหมู่บ้านลงพื้นที่เยี่ยมเยียนครัวเรือนเป้าหมายที่ต้องการฝึกอาชีพทั้ง 20 ครัวเรือน </w:t>
      </w:r>
      <w:r w:rsidR="00382FC9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     </w:t>
      </w:r>
      <w:bookmarkStart w:id="0" w:name="_GoBack"/>
      <w:bookmarkEnd w:id="0"/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lastRenderedPageBreak/>
        <w:t>โดยแบ่งตามสัดส่วนของทีมวิทยากรสัมมาชีพชุมชนระดับหมู่บ้าน 1 คน ต่อ 4 ครัวเรือนเป้าหมายที่ต้องการฝึกอาชีพ</w:t>
      </w:r>
    </w:p>
    <w:p w14:paraId="74058DAC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>4. ครัวเรือนสัมมาชีพชุมชนได้รับการคัดเลือกเป็นครัวเรือนสัมมาชีพชุมชนตัวอย่าง ระดับอำเภอ โดยผ่านเกณฑ์การคัดเลือกที่กำหนดในระดับอำเภอ ได้แก่</w:t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3 </w:t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มี 2 ไม่ </w:t>
      </w:r>
    </w:p>
    <w:p w14:paraId="1418F965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 3 </w:t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>มี ได้แก่</w:t>
      </w:r>
    </w:p>
    <w:p w14:paraId="1D245F8D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1. มีสัมมาชีพ </w:t>
      </w:r>
    </w:p>
    <w:p w14:paraId="17725F1E" w14:textId="77777777" w:rsidR="00C33B9B" w:rsidRPr="00C33B9B" w:rsidRDefault="00C33B9B" w:rsidP="00C33B9B">
      <w:pPr>
        <w:pStyle w:val="NormalWeb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1.1 ครัวเรือนประสบผลสำเร็จในการประกอบสัมมาชีพเป็นแบบอย่างได้ </w:t>
      </w:r>
    </w:p>
    <w:p w14:paraId="3C228298" w14:textId="0AA8269F" w:rsidR="00C33B9B" w:rsidRPr="00555C4C" w:rsidRDefault="00C33B9B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  <w:r w:rsidRPr="00C33B9B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  <w:t>1.2 ครัวเรือนมีการจัดทำบัญชีครัวเรือน</w:t>
      </w:r>
      <w:r w:rsidRPr="00555C4C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 และจดบันทึกต้นทุนการผลิตที่ใช้ในการประกอบอาชีพ</w:t>
      </w:r>
      <w:r w:rsidRPr="00555C4C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</w:p>
    <w:p w14:paraId="12F8CE2C" w14:textId="77777777" w:rsidR="00C33B9B" w:rsidRPr="00555C4C" w:rsidRDefault="00C33B9B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555C4C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  <w:r w:rsidRPr="00555C4C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  <w:t xml:space="preserve">1.3 ครัวเรือนมีการออม ออมเงินในชุมชน และสถาบันการเงินต่างๆ </w:t>
      </w:r>
    </w:p>
    <w:p w14:paraId="6E0A365D" w14:textId="77777777" w:rsidR="00C33B9B" w:rsidRPr="00555C4C" w:rsidRDefault="00C33B9B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Fonts w:ascii="TH SarabunIT๙" w:hAnsi="TH SarabunIT๙" w:cs="TH SarabunIT๙" w:hint="cs"/>
          <w:sz w:val="32"/>
          <w:szCs w:val="32"/>
          <w:cs/>
        </w:rPr>
      </w:pPr>
      <w:r w:rsidRPr="00555C4C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Pr="00555C4C">
        <w:rPr>
          <w:rFonts w:ascii="TH SarabunIT๙" w:hAnsi="TH SarabunIT๙" w:cs="TH SarabunIT๙"/>
          <w:sz w:val="32"/>
          <w:szCs w:val="32"/>
        </w:rPr>
        <w:tab/>
      </w:r>
      <w:r w:rsidRPr="00555C4C">
        <w:rPr>
          <w:rFonts w:ascii="TH SarabunIT๙" w:hAnsi="TH SarabunIT๙" w:cs="TH SarabunIT๙"/>
          <w:sz w:val="32"/>
          <w:szCs w:val="32"/>
        </w:rPr>
        <w:tab/>
        <w:t>2.</w:t>
      </w:r>
      <w:r w:rsidRPr="00555C4C">
        <w:rPr>
          <w:rFonts w:ascii="TH SarabunIT๙" w:hAnsi="TH SarabunIT๙" w:cs="TH SarabunIT๙"/>
          <w:sz w:val="32"/>
          <w:szCs w:val="32"/>
          <w:cs/>
        </w:rPr>
        <w:t xml:space="preserve"> มีความสัมพันธ์ที่ดี </w:t>
      </w:r>
    </w:p>
    <w:p w14:paraId="18D47976" w14:textId="77777777" w:rsidR="00C33B9B" w:rsidRPr="00555C4C" w:rsidRDefault="00C33B9B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ab/>
      </w:r>
      <w:r w:rsidRPr="00555C4C">
        <w:rPr>
          <w:rFonts w:ascii="TH SarabunIT๙" w:hAnsi="TH SarabunIT๙" w:cs="TH SarabunIT๙"/>
          <w:sz w:val="32"/>
          <w:szCs w:val="32"/>
          <w:cs/>
        </w:rPr>
        <w:tab/>
        <w:t>2.1 สมาชิกในครัวเรือนมีวิถีชีวิตประชาธิปไตยและทำกิจกรรมร่วมกันอย่างสม่ำเสมอ</w:t>
      </w:r>
    </w:p>
    <w:p w14:paraId="2A445818" w14:textId="77777777" w:rsidR="00C33B9B" w:rsidRPr="00555C4C" w:rsidRDefault="00C33B9B" w:rsidP="00C33B9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>๒.๒ สมาชิกในครอบครัวไม่มีการใช้ความรุนแรง</w:t>
      </w:r>
    </w:p>
    <w:p w14:paraId="1AF45B5A" w14:textId="77777777" w:rsidR="00C33B9B" w:rsidRPr="00555C4C" w:rsidRDefault="00C33B9B" w:rsidP="00C33B9B">
      <w:pPr>
        <w:pStyle w:val="NormalWeb"/>
        <w:spacing w:before="0" w:beforeAutospacing="0" w:after="0" w:afterAutospacing="0" w:line="270" w:lineRule="atLeast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ab/>
      </w:r>
      <w:r w:rsidRPr="00555C4C">
        <w:rPr>
          <w:rFonts w:ascii="TH SarabunIT๙" w:hAnsi="TH SarabunIT๙" w:cs="TH SarabunIT๙"/>
          <w:sz w:val="32"/>
          <w:szCs w:val="32"/>
          <w:cs/>
        </w:rPr>
        <w:tab/>
        <w:t>๒.๓ สมาชิกในครัวเรือนเป็นสมาชิกกลุ่มองค์กร ในชุมชนอย่างน้อย ๑ กลุ่ม/องค์กร</w:t>
      </w:r>
    </w:p>
    <w:p w14:paraId="2B613BE0" w14:textId="77777777" w:rsidR="00C33B9B" w:rsidRPr="00555C4C" w:rsidRDefault="00C33B9B" w:rsidP="00C33B9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>๓. มีสภาพแวดล้อมเหมาะสม</w:t>
      </w:r>
    </w:p>
    <w:p w14:paraId="4C42D259" w14:textId="77777777" w:rsidR="00C33B9B" w:rsidRPr="00555C4C" w:rsidRDefault="00C33B9B" w:rsidP="00C33B9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>๓.๑ มีเป้าหมายครัวเรือนและจัดระเบียบบ้านให้สะอาดถูกสุขลักษณะ</w:t>
      </w:r>
    </w:p>
    <w:p w14:paraId="3A8C6F3B" w14:textId="77777777" w:rsidR="00C33B9B" w:rsidRPr="00555C4C" w:rsidRDefault="00C33B9B" w:rsidP="00C33B9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>๓.๒ มีการบริหารจัดการขยะอย่างเหมาะสมไม่เป็นมลพิษต่อสิ่งแวดล้อม</w:t>
      </w:r>
    </w:p>
    <w:p w14:paraId="38940E8A" w14:textId="77777777" w:rsidR="00C33B9B" w:rsidRPr="00555C4C" w:rsidRDefault="00C33B9B" w:rsidP="00C33B9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5C4C">
        <w:rPr>
          <w:rFonts w:ascii="TH SarabunIT๙" w:hAnsi="TH SarabunIT๙" w:cs="TH SarabunIT๙"/>
          <w:sz w:val="32"/>
          <w:szCs w:val="32"/>
          <w:cs/>
        </w:rPr>
        <w:t>๓.๓ มีส่วนร่วมในกิจกรรมอนุรักษ์ทรัพยากรธรรมชาติและสิ่งแวดล้อมหรือสาธารณประโยชน์</w:t>
      </w:r>
    </w:p>
    <w:p w14:paraId="22FE9163" w14:textId="77777777" w:rsidR="00C33B9B" w:rsidRPr="00CF6E58" w:rsidRDefault="00C33B9B" w:rsidP="00C33B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E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2 ไม่ ได้แก่</w:t>
      </w:r>
    </w:p>
    <w:p w14:paraId="1B1C40DC" w14:textId="77777777" w:rsidR="00C33B9B" w:rsidRPr="00CF6E58" w:rsidRDefault="00C33B9B" w:rsidP="00C33B9B">
      <w:pPr>
        <w:spacing w:after="0" w:line="240" w:lineRule="auto"/>
        <w:ind w:left="1080"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6E58">
        <w:rPr>
          <w:rFonts w:ascii="TH SarabunIT๙" w:hAnsi="TH SarabunIT๙" w:cs="TH SarabunIT๙"/>
          <w:sz w:val="32"/>
          <w:szCs w:val="32"/>
          <w:cs/>
        </w:rPr>
        <w:t>๑.ไม่ติดยาเสพติด</w:t>
      </w:r>
    </w:p>
    <w:p w14:paraId="25F0ECC0" w14:textId="77777777" w:rsidR="00C33B9B" w:rsidRPr="00CF6E58" w:rsidRDefault="00C33B9B" w:rsidP="00C33B9B">
      <w:pPr>
        <w:spacing w:after="0" w:line="240" w:lineRule="auto"/>
        <w:ind w:left="108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CF6E58">
        <w:rPr>
          <w:rFonts w:ascii="TH SarabunIT๙" w:hAnsi="TH SarabunIT๙" w:cs="TH SarabunIT๙"/>
          <w:sz w:val="32"/>
          <w:szCs w:val="32"/>
          <w:cs/>
        </w:rPr>
        <w:t>๒. ไม่มีหนี้นอกระบบ</w:t>
      </w:r>
    </w:p>
    <w:p w14:paraId="2E65933F" w14:textId="177FC6C3" w:rsidR="00F056E9" w:rsidRPr="007C6880" w:rsidRDefault="00F056E9" w:rsidP="00382FC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14:paraId="09CEA331" w14:textId="77777777" w:rsidR="00F056E9" w:rsidRDefault="00F056E9" w:rsidP="00382FC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4EB1">
        <w:rPr>
          <w:rFonts w:ascii="TH SarabunIT๙" w:hAnsi="TH SarabunIT๙" w:cs="TH SarabunIT๙"/>
          <w:sz w:val="32"/>
          <w:szCs w:val="32"/>
          <w:cs/>
        </w:rPr>
        <w:t>5.1 ครัวเรือนสัมมาชีพชุมชนยังขาดความรู้ความเข้าใจรวมถึงขาดการมีส่วนร่วมและรับรู้ในเป้าหมายของการขับเคลื่อนตามโครงการสัมมาชีพชุมชน</w:t>
      </w:r>
    </w:p>
    <w:p w14:paraId="57575755" w14:textId="77777777" w:rsidR="00F056E9" w:rsidRDefault="00F056E9" w:rsidP="00382FC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5.2 </w:t>
      </w:r>
      <w:r w:rsidRPr="00F84EB1">
        <w:rPr>
          <w:rFonts w:ascii="TH SarabunIT๙" w:hAnsi="TH SarabunIT๙" w:cs="TH SarabunIT๙"/>
          <w:sz w:val="32"/>
          <w:szCs w:val="32"/>
          <w:cs/>
        </w:rPr>
        <w:t>วิทยากรที่เป็นผู้นำสัมมาชีพเป็นผู้นำและมีตำแหน่งในชุมชนหลายตำแหน่งทำให้ไม่สามารถที่จะขับเคลื่อนกระบวนงานโครงการสัมมาชีพชุมชนได้อย่างมีประสิทธิภาพ</w:t>
      </w:r>
    </w:p>
    <w:p w14:paraId="36893CE6" w14:textId="77777777" w:rsidR="00F056E9" w:rsidRDefault="00F056E9" w:rsidP="00382FC9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6102A8EF" w14:textId="77777777" w:rsidR="00382FC9" w:rsidRPr="00CF6E58" w:rsidRDefault="00382FC9" w:rsidP="00382FC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6E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 ศึกษาข้อมูลการวิเคราะห์ข้อมูล </w:t>
      </w:r>
      <w:r w:rsidRPr="00CF6E5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CF6E58">
        <w:rPr>
          <w:rFonts w:ascii="TH SarabunIT๙" w:hAnsi="TH SarabunIT๙" w:cs="TH SarabunIT๙"/>
          <w:sz w:val="32"/>
          <w:szCs w:val="32"/>
          <w:cs/>
        </w:rPr>
        <w:t>2.การเตรียมความพร้อมก่อนการดำเนินงาน  (วัสดุ อุปกรณ์ ข้อมูล ทีมงาน สถานที่)</w:t>
      </w:r>
    </w:p>
    <w:p w14:paraId="3E17B955" w14:textId="77777777" w:rsidR="00382FC9" w:rsidRPr="00CF6E58" w:rsidRDefault="00382FC9" w:rsidP="00382FC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6E58">
        <w:rPr>
          <w:rFonts w:ascii="TH SarabunIT๙" w:hAnsi="TH SarabunIT๙" w:cs="TH SarabunIT๙"/>
          <w:sz w:val="32"/>
          <w:szCs w:val="32"/>
          <w:cs/>
        </w:rPr>
        <w:t>3.การ</w:t>
      </w:r>
      <w:r>
        <w:rPr>
          <w:rFonts w:ascii="TH SarabunIT๙" w:hAnsi="TH SarabunIT๙" w:cs="TH SarabunIT๙"/>
          <w:sz w:val="32"/>
          <w:szCs w:val="32"/>
          <w:cs/>
        </w:rPr>
        <w:t>ขับเคลื่อนกิจกรรม โดยมีผู้เอื้อ</w:t>
      </w:r>
      <w:r w:rsidRPr="00CF6E58">
        <w:rPr>
          <w:rFonts w:ascii="TH SarabunIT๙" w:hAnsi="TH SarabunIT๙" w:cs="TH SarabunIT๙"/>
          <w:sz w:val="32"/>
          <w:szCs w:val="32"/>
          <w:cs/>
        </w:rPr>
        <w:t xml:space="preserve"> และทีมงาน ทำหน้าที่กระตุ้นให้เกิดความกระตือรือร้น </w:t>
      </w:r>
      <w:r w:rsidRPr="00CF6E58">
        <w:rPr>
          <w:rFonts w:ascii="TH SarabunIT๙" w:eastAsia="Times New Roman" w:hAnsi="TH SarabunIT๙" w:cs="TH SarabunIT๙"/>
          <w:sz w:val="32"/>
          <w:szCs w:val="32"/>
          <w:cs/>
        </w:rPr>
        <w:t>สร้างการเรียนรู้และการมีส่วนร่วม</w:t>
      </w:r>
    </w:p>
    <w:p w14:paraId="2F2DC9EC" w14:textId="77777777" w:rsidR="00382FC9" w:rsidRPr="00CF6E58" w:rsidRDefault="00382FC9" w:rsidP="00382FC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F6E58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CF6E58">
        <w:rPr>
          <w:rFonts w:ascii="TH SarabunIT๙" w:eastAsia="Times New Roman" w:hAnsi="TH SarabunIT๙" w:cs="TH SarabunIT๙"/>
          <w:sz w:val="32"/>
          <w:szCs w:val="32"/>
          <w:cs/>
        </w:rPr>
        <w:t>การขับเคลื่อนหลักปรัชญาของเศรษฐกิจพอเพียง</w:t>
      </w:r>
    </w:p>
    <w:p w14:paraId="35DC1C95" w14:textId="77777777" w:rsidR="00F056E9" w:rsidRPr="00314111" w:rsidRDefault="00F056E9" w:rsidP="00F056E9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1F721F64" w14:textId="77777777" w:rsidR="00382FC9" w:rsidRPr="00CF6E58" w:rsidRDefault="00382FC9" w:rsidP="00382FC9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F6E58">
        <w:rPr>
          <w:rFonts w:ascii="TH SarabunIT๙" w:hAnsi="TH SarabunIT๙" w:cs="TH SarabunIT๙"/>
          <w:color w:val="000000"/>
          <w:sz w:val="32"/>
          <w:szCs w:val="32"/>
          <w:cs/>
        </w:rPr>
        <w:t>๑. การประสานงาน</w:t>
      </w:r>
    </w:p>
    <w:p w14:paraId="782B07EE" w14:textId="77777777" w:rsidR="00382FC9" w:rsidRPr="00CF6E58" w:rsidRDefault="00382FC9" w:rsidP="00382FC9">
      <w:pPr>
        <w:spacing w:after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F6E58">
        <w:rPr>
          <w:rFonts w:ascii="TH SarabunIT๙" w:hAnsi="TH SarabunIT๙" w:cs="TH SarabunIT๙"/>
          <w:color w:val="000000"/>
          <w:sz w:val="32"/>
          <w:szCs w:val="32"/>
          <w:cs/>
        </w:rPr>
        <w:t>๒. เทคนิคการเป็นวิทยากรกระบวนการ</w:t>
      </w:r>
    </w:p>
    <w:p w14:paraId="25DB91AF" w14:textId="77777777" w:rsidR="00F056E9" w:rsidRPr="00DB48AA" w:rsidRDefault="00F056E9" w:rsidP="00F056E9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14:paraId="7370BEC3" w14:textId="77777777" w:rsidR="00F056E9" w:rsidRPr="00003AB5" w:rsidRDefault="00F056E9" w:rsidP="00F056E9">
      <w:pPr>
        <w:pStyle w:val="NormalWeb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14:paraId="47533706" w14:textId="77777777" w:rsidR="00F056E9" w:rsidRPr="00003AB5" w:rsidRDefault="00F056E9" w:rsidP="00F056E9">
      <w:pPr>
        <w:pStyle w:val="NormalWeb"/>
        <w:spacing w:before="0" w:beforeAutospacing="0" w:after="0" w:afterAutospacing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14:paraId="5E72C881" w14:textId="77777777" w:rsidR="00F056E9" w:rsidRDefault="00F056E9" w:rsidP="00F056E9">
      <w:pPr>
        <w:pStyle w:val="ListParagraph"/>
        <w:autoSpaceDE w:val="0"/>
        <w:autoSpaceDN w:val="0"/>
        <w:adjustRightInd w:val="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</w:p>
    <w:p w14:paraId="7482E935" w14:textId="77777777" w:rsidR="00F056E9" w:rsidRPr="007C6880" w:rsidRDefault="00F056E9" w:rsidP="00F056E9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14:paraId="54A92C68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327F78E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04123F0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FE85BF1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E61B9AB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B811F48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D6E6DC9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5F36F8B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700AE4F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01B2397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36F5AB4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B77CB62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B26A77D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EEA987D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921DF06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928F894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69F7BA3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8215247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65CA124" w14:textId="77777777" w:rsidR="00F056E9" w:rsidRDefault="00F056E9" w:rsidP="00246BB0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sectPr w:rsidR="00F056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BB0"/>
    <w:rsid w:val="00022C41"/>
    <w:rsid w:val="000327CF"/>
    <w:rsid w:val="0014437C"/>
    <w:rsid w:val="00224E32"/>
    <w:rsid w:val="00246BB0"/>
    <w:rsid w:val="00260491"/>
    <w:rsid w:val="003570A4"/>
    <w:rsid w:val="00382FC9"/>
    <w:rsid w:val="00555C4C"/>
    <w:rsid w:val="00A97427"/>
    <w:rsid w:val="00B96DAC"/>
    <w:rsid w:val="00C33B9B"/>
    <w:rsid w:val="00CF6E58"/>
    <w:rsid w:val="00F0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1581"/>
  <w15:chartTrackingRefBased/>
  <w15:docId w15:val="{275BFE34-B41F-4F2D-8AC5-01648AFE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BB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6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46BB0"/>
    <w:pPr>
      <w:spacing w:after="0" w:line="240" w:lineRule="auto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246BB0"/>
  </w:style>
  <w:style w:type="character" w:styleId="Strong">
    <w:name w:val="Strong"/>
    <w:basedOn w:val="DefaultParagraphFont"/>
    <w:uiPriority w:val="22"/>
    <w:qFormat/>
    <w:rsid w:val="00246B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6E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6E9"/>
    <w:rPr>
      <w:rFonts w:ascii="Segoe UI" w:eastAsiaTheme="minorEastAsia" w:hAnsi="Segoe UI" w:cs="Angsana New"/>
      <w:sz w:val="18"/>
      <w:szCs w:val="22"/>
    </w:rPr>
  </w:style>
  <w:style w:type="paragraph" w:customStyle="1" w:styleId="Default">
    <w:name w:val="Default"/>
    <w:rsid w:val="00F056E9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056E9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52EB1-B823-4186-9F38-E4A1AC77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cddprasat</cp:lastModifiedBy>
  <cp:revision>10</cp:revision>
  <cp:lastPrinted>2019-03-20T04:57:00Z</cp:lastPrinted>
  <dcterms:created xsi:type="dcterms:W3CDTF">2019-03-20T02:55:00Z</dcterms:created>
  <dcterms:modified xsi:type="dcterms:W3CDTF">2019-03-20T04:57:00Z</dcterms:modified>
</cp:coreProperties>
</file>